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635149" w14:textId="55464C2A" w:rsidR="00254BFB" w:rsidRPr="002029C8" w:rsidRDefault="00A45577" w:rsidP="00E06842">
      <w:pPr>
        <w:spacing w:line="240" w:lineRule="auto"/>
        <w:jc w:val="both"/>
        <w:rPr>
          <w:rFonts w:ascii="Daytona Condensed" w:hAnsi="Daytona Condensed"/>
          <w:b/>
          <w:bCs/>
          <w:sz w:val="44"/>
          <w:szCs w:val="72"/>
        </w:rPr>
      </w:pPr>
      <w:bookmarkStart w:id="0" w:name="_Hlk117600801"/>
      <w:bookmarkStart w:id="1" w:name="_GoBack"/>
      <w:bookmarkEnd w:id="1"/>
      <w:r w:rsidRPr="00A45577">
        <w:rPr>
          <w:rFonts w:ascii="Daytona Condensed" w:hAnsi="Daytona Condensed"/>
          <w:b/>
          <w:bCs/>
          <w:color w:val="4472C4" w:themeColor="accent1"/>
          <w:sz w:val="44"/>
          <w:szCs w:val="72"/>
        </w:rPr>
        <w:t>Meeting</w:t>
      </w:r>
      <w:r w:rsidR="00E06842">
        <w:rPr>
          <w:rFonts w:ascii="Daytona Condensed" w:hAnsi="Daytona Condensed"/>
          <w:b/>
          <w:bCs/>
          <w:color w:val="4472C4" w:themeColor="accent1"/>
          <w:sz w:val="44"/>
          <w:szCs w:val="72"/>
        </w:rPr>
        <w:t xml:space="preserve"> on </w:t>
      </w:r>
      <w:r w:rsidRPr="00A45577">
        <w:rPr>
          <w:rFonts w:ascii="Daytona Condensed" w:hAnsi="Daytona Condensed"/>
          <w:b/>
          <w:bCs/>
          <w:color w:val="4472C4" w:themeColor="accent1"/>
          <w:sz w:val="44"/>
          <w:szCs w:val="72"/>
        </w:rPr>
        <w:t>Review</w:t>
      </w:r>
      <w:r w:rsidR="00E06842">
        <w:rPr>
          <w:rFonts w:ascii="Daytona Condensed" w:hAnsi="Daytona Condensed"/>
          <w:b/>
          <w:bCs/>
          <w:color w:val="4472C4" w:themeColor="accent1"/>
          <w:sz w:val="44"/>
          <w:szCs w:val="72"/>
        </w:rPr>
        <w:t>ing</w:t>
      </w:r>
      <w:r w:rsidRPr="00A45577">
        <w:rPr>
          <w:rFonts w:ascii="Daytona Condensed" w:hAnsi="Daytona Condensed"/>
          <w:b/>
          <w:bCs/>
          <w:color w:val="4472C4" w:themeColor="accent1"/>
          <w:sz w:val="44"/>
          <w:szCs w:val="72"/>
        </w:rPr>
        <w:t xml:space="preserve"> on </w:t>
      </w:r>
      <w:r w:rsidR="00E06842">
        <w:rPr>
          <w:rFonts w:ascii="Daytona Condensed" w:hAnsi="Daytona Condensed"/>
          <w:b/>
          <w:bCs/>
          <w:color w:val="4472C4" w:themeColor="accent1"/>
          <w:sz w:val="44"/>
          <w:szCs w:val="72"/>
        </w:rPr>
        <w:t>D</w:t>
      </w:r>
      <w:r w:rsidRPr="00A45577">
        <w:rPr>
          <w:rFonts w:ascii="Daytona Condensed" w:hAnsi="Daytona Condensed"/>
          <w:b/>
          <w:bCs/>
          <w:color w:val="4472C4" w:themeColor="accent1"/>
          <w:sz w:val="44"/>
          <w:szCs w:val="72"/>
        </w:rPr>
        <w:t>ata import</w:t>
      </w:r>
      <w:r w:rsidR="00E06842">
        <w:rPr>
          <w:rFonts w:ascii="Daytona Condensed" w:hAnsi="Daytona Condensed"/>
          <w:b/>
          <w:bCs/>
          <w:color w:val="4472C4" w:themeColor="accent1"/>
          <w:sz w:val="44"/>
          <w:szCs w:val="72"/>
        </w:rPr>
        <w:t>, Indicator, Report and Dashboard in MPI</w:t>
      </w:r>
    </w:p>
    <w:bookmarkEnd w:id="0"/>
    <w:p w14:paraId="78D42AF0" w14:textId="66EE2D91" w:rsidR="001359E4" w:rsidRDefault="00A45577" w:rsidP="00170462">
      <w:pPr>
        <w:spacing w:line="240" w:lineRule="auto"/>
        <w:rPr>
          <w:noProof/>
        </w:rPr>
      </w:pPr>
      <w:r>
        <w:rPr>
          <w:rFonts w:ascii="Daytona Condensed" w:hAnsi="Daytona Condensed"/>
          <w:color w:val="4472C4" w:themeColor="accent1"/>
          <w:szCs w:val="22"/>
        </w:rPr>
        <w:t>25-</w:t>
      </w:r>
      <w:r w:rsidR="00CB04D3">
        <w:rPr>
          <w:rFonts w:ascii="Daytona Condensed" w:hAnsi="Daytona Condensed"/>
          <w:color w:val="4472C4" w:themeColor="accent1"/>
          <w:szCs w:val="22"/>
        </w:rPr>
        <w:t>28</w:t>
      </w:r>
      <w:r w:rsidR="000122BC">
        <w:rPr>
          <w:rFonts w:ascii="Daytona Condensed" w:hAnsi="Daytona Condensed"/>
          <w:color w:val="4472C4" w:themeColor="accent1"/>
          <w:szCs w:val="22"/>
        </w:rPr>
        <w:t xml:space="preserve"> </w:t>
      </w:r>
      <w:r w:rsidR="00E06842">
        <w:rPr>
          <w:rFonts w:ascii="Daytona Condensed" w:hAnsi="Daytona Condensed"/>
          <w:color w:val="4472C4" w:themeColor="accent1"/>
          <w:szCs w:val="22"/>
        </w:rPr>
        <w:t xml:space="preserve">October </w:t>
      </w:r>
      <w:r w:rsidR="00691920" w:rsidRPr="00691920">
        <w:rPr>
          <w:rFonts w:ascii="Daytona Condensed" w:hAnsi="Daytona Condensed"/>
          <w:color w:val="4472C4" w:themeColor="accent1"/>
          <w:szCs w:val="22"/>
        </w:rPr>
        <w:t>2022</w:t>
      </w:r>
    </w:p>
    <w:p w14:paraId="6AD0B8E2" w14:textId="77777777" w:rsidR="003B0B49" w:rsidRDefault="00254BFB" w:rsidP="00E06842">
      <w:pPr>
        <w:spacing w:line="240" w:lineRule="auto"/>
        <w:jc w:val="both"/>
        <w:rPr>
          <w:rFonts w:ascii="Arial" w:hAnsi="Arial" w:cs="Arial"/>
        </w:rPr>
      </w:pPr>
      <w:r w:rsidRPr="00170462">
        <w:rPr>
          <w:rFonts w:ascii="Arial" w:hAnsi="Arial" w:cs="Arial"/>
        </w:rPr>
        <w:t>The National Center for HIV/AIDS, Dermatology and STD (NCHADS)</w:t>
      </w:r>
      <w:r w:rsidR="005440D1">
        <w:rPr>
          <w:rFonts w:ascii="Arial" w:hAnsi="Arial" w:cs="Arial"/>
        </w:rPr>
        <w:t xml:space="preserve"> </w:t>
      </w:r>
      <w:r w:rsidR="00F80221">
        <w:rPr>
          <w:rFonts w:ascii="Arial" w:hAnsi="Arial" w:cs="Arial"/>
        </w:rPr>
        <w:t xml:space="preserve">with financial support for US-CDC and technical support from EpiC-FHI360 is conducting </w:t>
      </w:r>
      <w:r w:rsidR="00E06842" w:rsidRPr="00E06842">
        <w:rPr>
          <w:rFonts w:ascii="Arial" w:hAnsi="Arial" w:cs="Arial"/>
        </w:rPr>
        <w:t>Review</w:t>
      </w:r>
      <w:r w:rsidR="00E06842">
        <w:rPr>
          <w:rFonts w:ascii="Arial" w:hAnsi="Arial" w:cs="Arial"/>
        </w:rPr>
        <w:t>ing</w:t>
      </w:r>
      <w:r w:rsidR="00E06842" w:rsidRPr="00E06842">
        <w:rPr>
          <w:rFonts w:ascii="Arial" w:hAnsi="Arial" w:cs="Arial"/>
        </w:rPr>
        <w:t xml:space="preserve"> on Data import, Indicator, Report and Dashboard in MPI</w:t>
      </w:r>
      <w:r w:rsidR="00E06842">
        <w:rPr>
          <w:rFonts w:ascii="Arial" w:hAnsi="Arial" w:cs="Arial"/>
        </w:rPr>
        <w:t xml:space="preserve"> (Master Patient Index). </w:t>
      </w:r>
    </w:p>
    <w:p w14:paraId="6FFC5C9A" w14:textId="450BA549" w:rsidR="00E06842" w:rsidRDefault="00E06842" w:rsidP="00E06842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This meeting is conducted in Preah Sihanouk province for full 4 days with the general purpose of speeding up the process of developing MPI system. The specific objectives of this meeting </w:t>
      </w:r>
      <w:r w:rsidR="003B0B49">
        <w:rPr>
          <w:rFonts w:ascii="Arial" w:hAnsi="Arial" w:cs="Arial"/>
        </w:rPr>
        <w:t>are</w:t>
      </w:r>
      <w:r>
        <w:rPr>
          <w:rFonts w:ascii="Arial" w:hAnsi="Arial" w:cs="Arial"/>
        </w:rPr>
        <w:t xml:space="preserve"> to map variables between legacy databases and MPI, assure all data was imported accurately from legacy databases to MPI, </w:t>
      </w:r>
      <w:r w:rsidR="003B0B49">
        <w:rPr>
          <w:rFonts w:ascii="Arial" w:hAnsi="Arial" w:cs="Arial"/>
        </w:rPr>
        <w:t>clarify</w:t>
      </w:r>
      <w:r>
        <w:rPr>
          <w:rFonts w:ascii="Arial" w:hAnsi="Arial" w:cs="Arial"/>
        </w:rPr>
        <w:t xml:space="preserve"> on indicators, </w:t>
      </w:r>
      <w:r w:rsidR="003B0B49">
        <w:rPr>
          <w:rFonts w:ascii="Arial" w:hAnsi="Arial" w:cs="Arial"/>
        </w:rPr>
        <w:t>report,</w:t>
      </w:r>
      <w:r>
        <w:rPr>
          <w:rFonts w:ascii="Arial" w:hAnsi="Arial" w:cs="Arial"/>
        </w:rPr>
        <w:t xml:space="preserve"> and dashboard in MPI, and </w:t>
      </w:r>
      <w:r w:rsidR="003B0B49">
        <w:rPr>
          <w:rFonts w:ascii="Arial" w:hAnsi="Arial" w:cs="Arial"/>
        </w:rPr>
        <w:t>Discuss on data quality check tools for MPI.</w:t>
      </w:r>
    </w:p>
    <w:p w14:paraId="63C6DB28" w14:textId="77777777" w:rsidR="00A42018" w:rsidRDefault="0094530F" w:rsidP="00E06842">
      <w:pPr>
        <w:spacing w:line="240" w:lineRule="auto"/>
        <w:jc w:val="both"/>
        <w:rPr>
          <w:noProof/>
        </w:rPr>
      </w:pPr>
      <w:r>
        <w:rPr>
          <w:rFonts w:ascii="Arial" w:hAnsi="Arial" w:cs="Arial"/>
        </w:rPr>
        <w:t xml:space="preserve">The participants of this </w:t>
      </w:r>
      <w:r w:rsidR="003B0B49">
        <w:rPr>
          <w:rFonts w:ascii="Arial" w:hAnsi="Arial" w:cs="Arial"/>
        </w:rPr>
        <w:t>meeting are only the technical team from local including NCHADS-DMU, US-CDC and EpiC-FHI360 as well as HISP-VN.</w:t>
      </w:r>
      <w:r w:rsidR="00A42018" w:rsidRPr="00A42018">
        <w:rPr>
          <w:noProof/>
        </w:rPr>
        <w:t xml:space="preserve"> </w:t>
      </w:r>
    </w:p>
    <w:p w14:paraId="4ADD3147" w14:textId="3E371FAC" w:rsidR="00322C15" w:rsidRDefault="00A42018" w:rsidP="00E06842">
      <w:pPr>
        <w:spacing w:line="240" w:lineRule="auto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ED6E60E" wp14:editId="14F2B5DA">
            <wp:extent cx="6583680" cy="3479800"/>
            <wp:effectExtent l="0" t="0" r="762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6589" b="12937"/>
                    <a:stretch/>
                  </pic:blipFill>
                  <pic:spPr bwMode="auto">
                    <a:xfrm>
                      <a:off x="0" y="0"/>
                      <a:ext cx="6583680" cy="347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28801B" w14:textId="0E028106" w:rsidR="008A349E" w:rsidRDefault="00B667E1" w:rsidP="00EF73DB">
      <w:pPr>
        <w:tabs>
          <w:tab w:val="num" w:pos="7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This event </w:t>
      </w:r>
      <w:r w:rsidR="00AD09FC">
        <w:rPr>
          <w:rFonts w:ascii="Arial" w:hAnsi="Arial" w:cs="Arial"/>
        </w:rPr>
        <w:t>is</w:t>
      </w:r>
      <w:r>
        <w:rPr>
          <w:rFonts w:ascii="Arial" w:hAnsi="Arial" w:cs="Arial"/>
        </w:rPr>
        <w:t xml:space="preserve"> starting from </w:t>
      </w:r>
      <w:r w:rsidR="006657CF">
        <w:rPr>
          <w:rFonts w:ascii="Arial" w:hAnsi="Arial" w:cs="Arial"/>
        </w:rPr>
        <w:t xml:space="preserve">introduction of </w:t>
      </w:r>
      <w:r w:rsidR="003B0B49">
        <w:rPr>
          <w:rFonts w:ascii="Arial" w:hAnsi="Arial" w:cs="Arial"/>
        </w:rPr>
        <w:t xml:space="preserve">Mr. John Lewis, Lead of </w:t>
      </w:r>
      <w:r w:rsidR="006657CF">
        <w:rPr>
          <w:rFonts w:ascii="Arial" w:hAnsi="Arial" w:cs="Arial"/>
        </w:rPr>
        <w:t xml:space="preserve">HISP-VN, </w:t>
      </w:r>
      <w:r w:rsidR="003B0B49">
        <w:rPr>
          <w:rFonts w:ascii="Arial" w:hAnsi="Arial" w:cs="Arial"/>
        </w:rPr>
        <w:t xml:space="preserve">informative remark from Dr. Ly Vanthy, Deputy Directors of </w:t>
      </w:r>
      <w:r w:rsidR="006657CF">
        <w:rPr>
          <w:rFonts w:ascii="Arial" w:hAnsi="Arial" w:cs="Arial"/>
        </w:rPr>
        <w:t>US-CDC</w:t>
      </w:r>
      <w:r w:rsidR="003B0B49">
        <w:rPr>
          <w:rFonts w:ascii="Arial" w:hAnsi="Arial" w:cs="Arial"/>
        </w:rPr>
        <w:t xml:space="preserve"> Cambodia, </w:t>
      </w:r>
      <w:r w:rsidR="004E1999">
        <w:rPr>
          <w:rFonts w:ascii="Arial" w:hAnsi="Arial" w:cs="Arial"/>
        </w:rPr>
        <w:t xml:space="preserve">the important speech and opening by Dr. </w:t>
      </w:r>
      <w:proofErr w:type="spellStart"/>
      <w:r w:rsidR="003B0B49">
        <w:rPr>
          <w:rFonts w:ascii="Arial" w:hAnsi="Arial" w:cs="Arial"/>
        </w:rPr>
        <w:t>Kaoeun</w:t>
      </w:r>
      <w:proofErr w:type="spellEnd"/>
      <w:r w:rsidR="003B0B49">
        <w:rPr>
          <w:rFonts w:ascii="Arial" w:hAnsi="Arial" w:cs="Arial"/>
        </w:rPr>
        <w:t xml:space="preserve"> </w:t>
      </w:r>
      <w:proofErr w:type="spellStart"/>
      <w:r w:rsidR="003B0B49">
        <w:rPr>
          <w:rFonts w:ascii="Arial" w:hAnsi="Arial" w:cs="Arial"/>
        </w:rPr>
        <w:t>Chettra</w:t>
      </w:r>
      <w:proofErr w:type="spellEnd"/>
      <w:r w:rsidR="003B0B49">
        <w:rPr>
          <w:rFonts w:ascii="Arial" w:hAnsi="Arial" w:cs="Arial"/>
        </w:rPr>
        <w:t xml:space="preserve">, Vice-chief of Technical Bureau and representative from NCHADS. </w:t>
      </w:r>
    </w:p>
    <w:p w14:paraId="01332A3C" w14:textId="1B34CEDC" w:rsidR="00441ABD" w:rsidRDefault="003B0B49" w:rsidP="00441ABD">
      <w:pPr>
        <w:tabs>
          <w:tab w:val="num" w:pos="720"/>
        </w:tabs>
        <w:jc w:val="both"/>
        <w:rPr>
          <w:noProof/>
        </w:rPr>
      </w:pPr>
      <w:r>
        <w:rPr>
          <w:rFonts w:ascii="Arial" w:hAnsi="Arial" w:cs="Arial"/>
        </w:rPr>
        <w:t xml:space="preserve">With the commitment of participation from all technical persons, the meeting will be </w:t>
      </w:r>
      <w:r w:rsidR="00DB19E5">
        <w:rPr>
          <w:rFonts w:ascii="Arial" w:hAnsi="Arial" w:cs="Arial"/>
        </w:rPr>
        <w:t>fulfilled</w:t>
      </w:r>
      <w:r>
        <w:rPr>
          <w:rFonts w:ascii="Arial" w:hAnsi="Arial" w:cs="Arial"/>
        </w:rPr>
        <w:t xml:space="preserve"> with fruitful discussion and </w:t>
      </w:r>
      <w:r w:rsidR="00DB19E5">
        <w:rPr>
          <w:rFonts w:ascii="Arial" w:hAnsi="Arial" w:cs="Arial"/>
        </w:rPr>
        <w:t xml:space="preserve">hope </w:t>
      </w:r>
      <w:r w:rsidR="00441ABD">
        <w:rPr>
          <w:rFonts w:ascii="Arial" w:hAnsi="Arial" w:cs="Arial"/>
        </w:rPr>
        <w:t xml:space="preserve">to </w:t>
      </w:r>
      <w:r>
        <w:rPr>
          <w:rFonts w:ascii="Arial" w:hAnsi="Arial" w:cs="Arial"/>
        </w:rPr>
        <w:t xml:space="preserve">reach or </w:t>
      </w:r>
      <w:r w:rsidR="00441ABD">
        <w:rPr>
          <w:rFonts w:ascii="Arial" w:hAnsi="Arial" w:cs="Arial"/>
        </w:rPr>
        <w:t xml:space="preserve">go </w:t>
      </w:r>
      <w:r>
        <w:rPr>
          <w:rFonts w:ascii="Arial" w:hAnsi="Arial" w:cs="Arial"/>
        </w:rPr>
        <w:t>beyond the expected output.</w:t>
      </w:r>
    </w:p>
    <w:p w14:paraId="12EAB529" w14:textId="0EDB45BD" w:rsidR="00762B4B" w:rsidRPr="00170462" w:rsidRDefault="00762B4B" w:rsidP="009430A2">
      <w:pPr>
        <w:tabs>
          <w:tab w:val="num" w:pos="720"/>
        </w:tabs>
        <w:rPr>
          <w:rFonts w:ascii="Arial" w:hAnsi="Arial" w:cs="Arial"/>
        </w:rPr>
      </w:pPr>
    </w:p>
    <w:p w14:paraId="453F6C13" w14:textId="77777777" w:rsidR="00805715" w:rsidRPr="00170462" w:rsidRDefault="00805715" w:rsidP="00C94A87">
      <w:pPr>
        <w:tabs>
          <w:tab w:val="num" w:pos="720"/>
        </w:tabs>
        <w:rPr>
          <w:rFonts w:ascii="Arial" w:hAnsi="Arial" w:cs="Arial"/>
        </w:rPr>
      </w:pPr>
    </w:p>
    <w:p w14:paraId="771ACD48" w14:textId="432803A3" w:rsidR="00B50022" w:rsidRDefault="00B50022" w:rsidP="003C0DAB">
      <w:pPr>
        <w:pStyle w:val="ListParagraph"/>
        <w:ind w:left="770"/>
      </w:pPr>
    </w:p>
    <w:sectPr w:rsidR="00B50022" w:rsidSect="00257ED0">
      <w:pgSz w:w="12240" w:h="15840" w:code="1"/>
      <w:pgMar w:top="720" w:right="720" w:bottom="720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aunPenh">
    <w:panose1 w:val="01010101010101010101"/>
    <w:charset w:val="00"/>
    <w:family w:val="auto"/>
    <w:pitch w:val="variable"/>
    <w:sig w:usb0="80000003" w:usb1="00000000" w:usb2="00010000" w:usb3="00000000" w:csb0="00000001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  <w:font w:name="Daytona Condensed">
    <w:altName w:val="Daytona Condensed"/>
    <w:charset w:val="00"/>
    <w:family w:val="swiss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DC45B5"/>
    <w:multiLevelType w:val="hybridMultilevel"/>
    <w:tmpl w:val="E93E83FA"/>
    <w:lvl w:ilvl="0" w:tplc="6F48C0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EE1D12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ACE4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6E7E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1EA1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C699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4AAE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540E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0C4F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015266A"/>
    <w:multiLevelType w:val="hybridMultilevel"/>
    <w:tmpl w:val="C79421D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6625718"/>
    <w:multiLevelType w:val="hybridMultilevel"/>
    <w:tmpl w:val="0528247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706F23"/>
    <w:multiLevelType w:val="hybridMultilevel"/>
    <w:tmpl w:val="B73C0BFC"/>
    <w:lvl w:ilvl="0" w:tplc="FCFCE7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32B5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58E1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FE32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BFE9E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CCCE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9AF6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7A21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DAD9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4F015F8"/>
    <w:multiLevelType w:val="hybridMultilevel"/>
    <w:tmpl w:val="FBE4DF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832BC9"/>
    <w:multiLevelType w:val="hybridMultilevel"/>
    <w:tmpl w:val="E59C126E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6" w15:restartNumberingAfterBreak="0">
    <w:nsid w:val="6B8E719F"/>
    <w:multiLevelType w:val="hybridMultilevel"/>
    <w:tmpl w:val="63D6993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3F79FF"/>
    <w:multiLevelType w:val="hybridMultilevel"/>
    <w:tmpl w:val="EF0C528E"/>
    <w:lvl w:ilvl="0" w:tplc="A03A5BB0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4"/>
  </w:num>
  <w:num w:numId="5">
    <w:abstractNumId w:val="7"/>
  </w:num>
  <w:num w:numId="6">
    <w:abstractNumId w:val="1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BFB"/>
    <w:rsid w:val="0000194B"/>
    <w:rsid w:val="000122BC"/>
    <w:rsid w:val="000170FE"/>
    <w:rsid w:val="000538A3"/>
    <w:rsid w:val="000629F8"/>
    <w:rsid w:val="00084DB9"/>
    <w:rsid w:val="000B0E7D"/>
    <w:rsid w:val="000C43A9"/>
    <w:rsid w:val="000C46B1"/>
    <w:rsid w:val="00104962"/>
    <w:rsid w:val="001078B1"/>
    <w:rsid w:val="001359E4"/>
    <w:rsid w:val="00141848"/>
    <w:rsid w:val="00170462"/>
    <w:rsid w:val="001900C8"/>
    <w:rsid w:val="001B0DA3"/>
    <w:rsid w:val="001C150F"/>
    <w:rsid w:val="001C6A33"/>
    <w:rsid w:val="001F62DB"/>
    <w:rsid w:val="002029C8"/>
    <w:rsid w:val="002052FB"/>
    <w:rsid w:val="00216C73"/>
    <w:rsid w:val="00225053"/>
    <w:rsid w:val="00226FD7"/>
    <w:rsid w:val="002326D7"/>
    <w:rsid w:val="00242871"/>
    <w:rsid w:val="00254BFB"/>
    <w:rsid w:val="00257ED0"/>
    <w:rsid w:val="00262B08"/>
    <w:rsid w:val="00283AE0"/>
    <w:rsid w:val="00294CB2"/>
    <w:rsid w:val="002B28F8"/>
    <w:rsid w:val="002E1A08"/>
    <w:rsid w:val="002E4F5F"/>
    <w:rsid w:val="002F23CA"/>
    <w:rsid w:val="00304223"/>
    <w:rsid w:val="00322C15"/>
    <w:rsid w:val="003274C5"/>
    <w:rsid w:val="0033527E"/>
    <w:rsid w:val="003378CD"/>
    <w:rsid w:val="0035174A"/>
    <w:rsid w:val="00356C49"/>
    <w:rsid w:val="00357509"/>
    <w:rsid w:val="003915BB"/>
    <w:rsid w:val="003B0B49"/>
    <w:rsid w:val="003B0BF5"/>
    <w:rsid w:val="003C0DAB"/>
    <w:rsid w:val="003D1379"/>
    <w:rsid w:val="003E509B"/>
    <w:rsid w:val="003F6F6A"/>
    <w:rsid w:val="003F7104"/>
    <w:rsid w:val="00404F61"/>
    <w:rsid w:val="00426E18"/>
    <w:rsid w:val="00441ABD"/>
    <w:rsid w:val="00490600"/>
    <w:rsid w:val="00491574"/>
    <w:rsid w:val="00495AFD"/>
    <w:rsid w:val="00496876"/>
    <w:rsid w:val="004C68DF"/>
    <w:rsid w:val="004D7A6A"/>
    <w:rsid w:val="004E1999"/>
    <w:rsid w:val="004F47D2"/>
    <w:rsid w:val="005062A8"/>
    <w:rsid w:val="00517A2E"/>
    <w:rsid w:val="0052111A"/>
    <w:rsid w:val="00521FDC"/>
    <w:rsid w:val="00522F17"/>
    <w:rsid w:val="005440D1"/>
    <w:rsid w:val="00550A1A"/>
    <w:rsid w:val="00557D9F"/>
    <w:rsid w:val="00573098"/>
    <w:rsid w:val="00573EC2"/>
    <w:rsid w:val="00577565"/>
    <w:rsid w:val="005810E3"/>
    <w:rsid w:val="00584066"/>
    <w:rsid w:val="0059320D"/>
    <w:rsid w:val="005A7FB1"/>
    <w:rsid w:val="005B4CEE"/>
    <w:rsid w:val="005C7F9D"/>
    <w:rsid w:val="005E6F26"/>
    <w:rsid w:val="005F5FA8"/>
    <w:rsid w:val="005F7353"/>
    <w:rsid w:val="00614468"/>
    <w:rsid w:val="0062763D"/>
    <w:rsid w:val="00635BE2"/>
    <w:rsid w:val="00662626"/>
    <w:rsid w:val="006657CF"/>
    <w:rsid w:val="006911F2"/>
    <w:rsid w:val="00691920"/>
    <w:rsid w:val="006944DD"/>
    <w:rsid w:val="00696656"/>
    <w:rsid w:val="006C4B3E"/>
    <w:rsid w:val="006F6B64"/>
    <w:rsid w:val="0071407D"/>
    <w:rsid w:val="00717ACD"/>
    <w:rsid w:val="007263BF"/>
    <w:rsid w:val="00741573"/>
    <w:rsid w:val="007424BA"/>
    <w:rsid w:val="00744EF9"/>
    <w:rsid w:val="00762B4B"/>
    <w:rsid w:val="007760B3"/>
    <w:rsid w:val="00783B8D"/>
    <w:rsid w:val="007917A3"/>
    <w:rsid w:val="00793AFD"/>
    <w:rsid w:val="007A1A91"/>
    <w:rsid w:val="007A6420"/>
    <w:rsid w:val="007A6BBF"/>
    <w:rsid w:val="007A6BFE"/>
    <w:rsid w:val="007C189A"/>
    <w:rsid w:val="007C3084"/>
    <w:rsid w:val="007D6923"/>
    <w:rsid w:val="00805715"/>
    <w:rsid w:val="008076AB"/>
    <w:rsid w:val="00816114"/>
    <w:rsid w:val="0086082E"/>
    <w:rsid w:val="0086160C"/>
    <w:rsid w:val="00861E1B"/>
    <w:rsid w:val="008A349E"/>
    <w:rsid w:val="008A566C"/>
    <w:rsid w:val="008B2314"/>
    <w:rsid w:val="008D2935"/>
    <w:rsid w:val="008F48E6"/>
    <w:rsid w:val="00903FAB"/>
    <w:rsid w:val="009052B9"/>
    <w:rsid w:val="00911086"/>
    <w:rsid w:val="009430A2"/>
    <w:rsid w:val="0094530F"/>
    <w:rsid w:val="00962625"/>
    <w:rsid w:val="00963201"/>
    <w:rsid w:val="00970975"/>
    <w:rsid w:val="009827A7"/>
    <w:rsid w:val="00985A78"/>
    <w:rsid w:val="009A0F45"/>
    <w:rsid w:val="009B42C3"/>
    <w:rsid w:val="009C1791"/>
    <w:rsid w:val="009C26B2"/>
    <w:rsid w:val="009F0A6C"/>
    <w:rsid w:val="00A26805"/>
    <w:rsid w:val="00A42018"/>
    <w:rsid w:val="00A45577"/>
    <w:rsid w:val="00A562C4"/>
    <w:rsid w:val="00A610AB"/>
    <w:rsid w:val="00A85A97"/>
    <w:rsid w:val="00A87A06"/>
    <w:rsid w:val="00AA3754"/>
    <w:rsid w:val="00AA5F49"/>
    <w:rsid w:val="00AB47FD"/>
    <w:rsid w:val="00AC2BDA"/>
    <w:rsid w:val="00AD018D"/>
    <w:rsid w:val="00AD09FC"/>
    <w:rsid w:val="00AE6EA4"/>
    <w:rsid w:val="00AF51E7"/>
    <w:rsid w:val="00B13EF9"/>
    <w:rsid w:val="00B250C7"/>
    <w:rsid w:val="00B347C6"/>
    <w:rsid w:val="00B35694"/>
    <w:rsid w:val="00B50022"/>
    <w:rsid w:val="00B55755"/>
    <w:rsid w:val="00B661C4"/>
    <w:rsid w:val="00B667E1"/>
    <w:rsid w:val="00B913FC"/>
    <w:rsid w:val="00BE0FD8"/>
    <w:rsid w:val="00C3595E"/>
    <w:rsid w:val="00C41446"/>
    <w:rsid w:val="00C557E1"/>
    <w:rsid w:val="00C94A87"/>
    <w:rsid w:val="00CB04D3"/>
    <w:rsid w:val="00CB7D48"/>
    <w:rsid w:val="00CF0BD4"/>
    <w:rsid w:val="00CF3217"/>
    <w:rsid w:val="00D1204D"/>
    <w:rsid w:val="00D21CEF"/>
    <w:rsid w:val="00D61932"/>
    <w:rsid w:val="00D64229"/>
    <w:rsid w:val="00D70A0D"/>
    <w:rsid w:val="00D70E89"/>
    <w:rsid w:val="00D744B2"/>
    <w:rsid w:val="00D91963"/>
    <w:rsid w:val="00DB19E5"/>
    <w:rsid w:val="00DB7BA6"/>
    <w:rsid w:val="00DC139B"/>
    <w:rsid w:val="00DD1CEA"/>
    <w:rsid w:val="00DE75F9"/>
    <w:rsid w:val="00DF17BC"/>
    <w:rsid w:val="00E06842"/>
    <w:rsid w:val="00E34DDB"/>
    <w:rsid w:val="00E66C82"/>
    <w:rsid w:val="00E7377F"/>
    <w:rsid w:val="00E869FD"/>
    <w:rsid w:val="00E938C6"/>
    <w:rsid w:val="00EB756B"/>
    <w:rsid w:val="00EC54FC"/>
    <w:rsid w:val="00ED1D02"/>
    <w:rsid w:val="00ED7B5B"/>
    <w:rsid w:val="00EE3EB2"/>
    <w:rsid w:val="00EE7DBA"/>
    <w:rsid w:val="00EE7F89"/>
    <w:rsid w:val="00EF73DB"/>
    <w:rsid w:val="00F0602E"/>
    <w:rsid w:val="00F263E4"/>
    <w:rsid w:val="00F31A64"/>
    <w:rsid w:val="00F349D5"/>
    <w:rsid w:val="00F66D33"/>
    <w:rsid w:val="00F80221"/>
    <w:rsid w:val="00F825BB"/>
    <w:rsid w:val="00F8677B"/>
    <w:rsid w:val="00F87E1E"/>
    <w:rsid w:val="00FA2785"/>
    <w:rsid w:val="00FB20A2"/>
    <w:rsid w:val="00FD1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8EE19E"/>
  <w15:chartTrackingRefBased/>
  <w15:docId w15:val="{D5523C8B-4571-4709-9816-A2EDB4463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36"/>
        <w:lang w:val="en-US" w:eastAsia="en-US" w:bidi="km-K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MoolBor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C0D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280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546946">
          <w:marLeft w:val="50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37032">
          <w:marLeft w:val="102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61106">
          <w:marLeft w:val="102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96314">
          <w:marLeft w:val="102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9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469849">
          <w:marLeft w:val="50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69042">
          <w:marLeft w:val="50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3895">
          <w:marLeft w:val="50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9998">
          <w:marLeft w:val="50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Romaing Tep</dc:creator>
  <cp:keywords/>
  <dc:description/>
  <cp:lastModifiedBy>savuth</cp:lastModifiedBy>
  <cp:revision>2</cp:revision>
  <cp:lastPrinted>2022-09-13T02:37:00Z</cp:lastPrinted>
  <dcterms:created xsi:type="dcterms:W3CDTF">2022-10-25T08:45:00Z</dcterms:created>
  <dcterms:modified xsi:type="dcterms:W3CDTF">2022-10-25T08:45:00Z</dcterms:modified>
</cp:coreProperties>
</file>